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4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6456"/>
        <w:gridCol w:w="2146"/>
      </w:tblGrid>
      <w:tr w:rsidR="00C1701D" w14:paraId="61773A42" w14:textId="77777777" w:rsidTr="00C1701D">
        <w:tc>
          <w:tcPr>
            <w:tcW w:w="922" w:type="dxa"/>
            <w:shd w:val="clear" w:color="auto" w:fill="auto"/>
            <w:vAlign w:val="center"/>
          </w:tcPr>
          <w:p w14:paraId="616907EA" w14:textId="77777777" w:rsidR="00C1701D" w:rsidRDefault="00C1701D">
            <w:pPr>
              <w:suppressAutoHyphens/>
              <w:spacing w:after="0" w:line="200" w:lineRule="atLeast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456" w:type="dxa"/>
            <w:shd w:val="clear" w:color="auto" w:fill="auto"/>
            <w:vAlign w:val="center"/>
          </w:tcPr>
          <w:p w14:paraId="156196E5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Вопросы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BE67E78" w14:textId="5DA7E0A0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Ответы </w:t>
            </w:r>
          </w:p>
        </w:tc>
      </w:tr>
      <w:tr w:rsidR="00C1701D" w14:paraId="55B96655" w14:textId="77777777" w:rsidTr="00C1701D">
        <w:tc>
          <w:tcPr>
            <w:tcW w:w="922" w:type="dxa"/>
            <w:shd w:val="clear" w:color="auto" w:fill="auto"/>
            <w:vAlign w:val="center"/>
          </w:tcPr>
          <w:p w14:paraId="3602D596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25C8ACA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Что изучает экология?</w:t>
            </w:r>
          </w:p>
          <w:p w14:paraId="1E93DE8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 взаимоотношения организмов между собой и с окружающей средой</w:t>
            </w:r>
          </w:p>
          <w:p w14:paraId="29CDB24C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как строить очистные сооружения</w:t>
            </w:r>
          </w:p>
          <w:p w14:paraId="533DD6B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как создавать заповедники</w:t>
            </w:r>
          </w:p>
          <w:p w14:paraId="0663F54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то, чему не учат в школе</w:t>
            </w:r>
          </w:p>
          <w:p w14:paraId="43C5EF8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B83BBA2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1701D" w14:paraId="7FC64D0A" w14:textId="77777777" w:rsidTr="00C1701D">
        <w:tc>
          <w:tcPr>
            <w:tcW w:w="922" w:type="dxa"/>
            <w:shd w:val="clear" w:color="auto" w:fill="auto"/>
            <w:vAlign w:val="center"/>
          </w:tcPr>
          <w:p w14:paraId="4497B008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A4904F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 какого года ведёт свою историю охрана природы в России?</w:t>
            </w:r>
          </w:p>
          <w:p w14:paraId="2E512ED6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1805 Образовано Московское общество испытателей природы</w:t>
            </w:r>
          </w:p>
          <w:p w14:paraId="7B7E81CF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1865 Создано Российское общество покровительства животных</w:t>
            </w:r>
          </w:p>
          <w:p w14:paraId="3F46D9A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1924 Основано Всероссийское общество охраны природы</w:t>
            </w:r>
          </w:p>
          <w:p w14:paraId="1C180A6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1988 Создан Государственный комитет по охране природы</w:t>
            </w:r>
          </w:p>
          <w:p w14:paraId="6152B54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D014BAC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1701D" w14:paraId="6A22DED8" w14:textId="77777777" w:rsidTr="00C1701D">
        <w:tc>
          <w:tcPr>
            <w:tcW w:w="922" w:type="dxa"/>
            <w:shd w:val="clear" w:color="auto" w:fill="auto"/>
            <w:vAlign w:val="center"/>
          </w:tcPr>
          <w:p w14:paraId="7586881E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4520E11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Сколько деревьев можно сохранить от вырубки, если сдать тонну макулатуры на переработку?</w:t>
            </w:r>
          </w:p>
          <w:p w14:paraId="1968AC8A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24</w:t>
            </w:r>
          </w:p>
          <w:p w14:paraId="5FAFFAE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 108</w:t>
            </w:r>
          </w:p>
          <w:p w14:paraId="7D3968C6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 9</w:t>
            </w:r>
          </w:p>
          <w:p w14:paraId="1E75739C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341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AE0EEEE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1701D" w14:paraId="50EB25C5" w14:textId="77777777" w:rsidTr="00C1701D">
        <w:tc>
          <w:tcPr>
            <w:tcW w:w="922" w:type="dxa"/>
            <w:shd w:val="clear" w:color="auto" w:fill="auto"/>
            <w:vAlign w:val="center"/>
          </w:tcPr>
          <w:p w14:paraId="56CBE8DF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67B19C2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Николаем II для охраны соболя был издан указ о создании первого в России заповедника - Баргузинского. Дата издания указа считается днем рождения заповедный системы России. В связи с этим в 2017 году Россия отмечала юбилей своей заповедной системы</w:t>
            </w:r>
          </w:p>
          <w:p w14:paraId="23BFBE7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115</w:t>
            </w:r>
          </w:p>
          <w:p w14:paraId="0DFB77B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 100</w:t>
            </w:r>
          </w:p>
          <w:p w14:paraId="032D353A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 90</w:t>
            </w:r>
          </w:p>
          <w:p w14:paraId="785FA1F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7D4C3BF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</w:tr>
      <w:tr w:rsidR="00C1701D" w14:paraId="5D27ED1C" w14:textId="77777777" w:rsidTr="00C1701D">
        <w:tc>
          <w:tcPr>
            <w:tcW w:w="922" w:type="dxa"/>
            <w:shd w:val="clear" w:color="auto" w:fill="auto"/>
            <w:vAlign w:val="center"/>
          </w:tcPr>
          <w:p w14:paraId="6814CE9B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146FA9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Как узнать возраст рыбы?</w:t>
            </w:r>
          </w:p>
          <w:p w14:paraId="1B07092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 чешуе</w:t>
            </w:r>
          </w:p>
          <w:p w14:paraId="77F708C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по хвосту</w:t>
            </w:r>
          </w:p>
          <w:p w14:paraId="5B18264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по плавникам</w:t>
            </w:r>
          </w:p>
          <w:p w14:paraId="48803BC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по морщинам вокруг глаз</w:t>
            </w:r>
          </w:p>
          <w:p w14:paraId="7A82ACB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228DDBF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1701D" w14:paraId="6CF109A7" w14:textId="77777777" w:rsidTr="00C1701D">
        <w:tc>
          <w:tcPr>
            <w:tcW w:w="922" w:type="dxa"/>
            <w:shd w:val="clear" w:color="auto" w:fill="auto"/>
            <w:vAlign w:val="center"/>
          </w:tcPr>
          <w:p w14:paraId="5FC04262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6DBF831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Самая насыщенная жизнью среда – это:</w:t>
            </w:r>
          </w:p>
          <w:p w14:paraId="6713F85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почва;</w:t>
            </w:r>
          </w:p>
          <w:p w14:paraId="042C1C3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приземный слой атмосферы;</w:t>
            </w:r>
          </w:p>
          <w:p w14:paraId="2B4363AA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тонкий кишечник парнокопытных;</w:t>
            </w:r>
          </w:p>
          <w:p w14:paraId="535349FF" w14:textId="77777777" w:rsidR="00C1701D" w:rsidRDefault="00C1701D">
            <w:pPr>
              <w:suppressAutoHyphens/>
              <w:spacing w:after="0" w:line="200" w:lineRule="atLeast"/>
              <w:rPr>
                <w:rFonts w:ascii="Liberation Serif" w:eastAsia="NSimSun" w:hAnsi="Liberation Serif" w:cs="Lucida Sans" w:hint="eastAsia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lastRenderedPageBreak/>
              <w:t>□ океанический шельф</w:t>
            </w:r>
          </w:p>
          <w:p w14:paraId="3D4AA24A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340C4E0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C1701D" w14:paraId="5A8C1E57" w14:textId="77777777" w:rsidTr="00C1701D">
        <w:tc>
          <w:tcPr>
            <w:tcW w:w="922" w:type="dxa"/>
            <w:shd w:val="clear" w:color="auto" w:fill="auto"/>
            <w:vAlign w:val="center"/>
          </w:tcPr>
          <w:p w14:paraId="760C4965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5068A01A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Где раки зимуют?</w:t>
            </w:r>
          </w:p>
          <w:p w14:paraId="58D2DB6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 Караганде</w:t>
            </w:r>
          </w:p>
          <w:p w14:paraId="2C374BE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 иле</w:t>
            </w:r>
          </w:p>
          <w:p w14:paraId="60683FE0" w14:textId="77777777" w:rsidR="00C1701D" w:rsidRDefault="00C1701D">
            <w:pPr>
              <w:suppressAutoHyphens/>
              <w:spacing w:after="0" w:line="200" w:lineRule="atLeast"/>
              <w:rPr>
                <w:rFonts w:ascii="Liberation Serif" w:eastAsia="NSimSun" w:hAnsi="Liberation Serif" w:cs="Lucida Sans" w:hint="eastAsia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в своём гнезде</w:t>
            </w:r>
          </w:p>
          <w:p w14:paraId="1A67557C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947391D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1701D" w14:paraId="637277B5" w14:textId="77777777" w:rsidTr="00C1701D">
        <w:tc>
          <w:tcPr>
            <w:tcW w:w="922" w:type="dxa"/>
            <w:shd w:val="clear" w:color="auto" w:fill="auto"/>
            <w:vAlign w:val="center"/>
          </w:tcPr>
          <w:p w14:paraId="4C74E564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3B911BD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 xml:space="preserve">Самая быстрая </w:t>
            </w:r>
            <w:r>
              <w:rPr>
                <w:rFonts w:ascii="Times New Roman" w:eastAsia="NSimSun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  <w:t>птица?</w:t>
            </w:r>
          </w:p>
          <w:p w14:paraId="48E62A9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□ сокол-сапсан</w:t>
            </w:r>
          </w:p>
          <w:p w14:paraId="40FD1675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амурский кобчик</w:t>
            </w:r>
          </w:p>
          <w:p w14:paraId="48536F6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стриж</w:t>
            </w:r>
          </w:p>
          <w:p w14:paraId="43E5A7A5" w14:textId="77777777" w:rsidR="00C1701D" w:rsidRDefault="00C1701D">
            <w:pPr>
              <w:suppressAutoHyphens/>
              <w:spacing w:after="0" w:line="200" w:lineRule="atLeast"/>
              <w:rPr>
                <w:rFonts w:ascii="Liberation Serif" w:eastAsia="NSimSun" w:hAnsi="Liberation Serif" w:cs="Lucida Sans" w:hint="eastAsia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□ истребитель СУ-29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C5D4DFD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6F3FF00E" w14:textId="77777777" w:rsidTr="00C1701D">
        <w:tc>
          <w:tcPr>
            <w:tcW w:w="922" w:type="dxa"/>
            <w:shd w:val="clear" w:color="auto" w:fill="auto"/>
            <w:vAlign w:val="center"/>
          </w:tcPr>
          <w:p w14:paraId="39674EAC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4B41E6E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Особо охраняемые природные территории (ООПТ) создаются с целью:</w:t>
            </w:r>
          </w:p>
          <w:p w14:paraId="3A437A7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создания рекреационных зон;</w:t>
            </w:r>
          </w:p>
          <w:p w14:paraId="49BE059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сохранения биоразнообразия;</w:t>
            </w:r>
          </w:p>
          <w:p w14:paraId="19E8597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увеличения пастбищных территорий;</w:t>
            </w:r>
          </w:p>
          <w:p w14:paraId="01BC7F7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проведения научных исследований.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7721D1E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1701D" w14:paraId="029CCBB0" w14:textId="77777777" w:rsidTr="00C1701D">
        <w:tc>
          <w:tcPr>
            <w:tcW w:w="922" w:type="dxa"/>
            <w:shd w:val="clear" w:color="auto" w:fill="auto"/>
            <w:vAlign w:val="center"/>
          </w:tcPr>
          <w:p w14:paraId="02E94492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49F855B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Что нужно сделать с отходами на заповедной территории?</w:t>
            </w:r>
          </w:p>
          <w:p w14:paraId="56FCAAD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сжечь в костре;</w:t>
            </w:r>
          </w:p>
          <w:p w14:paraId="3633D446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закопать в земле;</w:t>
            </w:r>
          </w:p>
          <w:p w14:paraId="7D63622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забрать с собой;</w:t>
            </w:r>
          </w:p>
          <w:p w14:paraId="68B9ABD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□ оставить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биоразлагаемом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пакете</w:t>
            </w:r>
          </w:p>
          <w:p w14:paraId="3602352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DBD7E59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4A1A6C71" w14:textId="77777777" w:rsidTr="00C1701D">
        <w:tc>
          <w:tcPr>
            <w:tcW w:w="922" w:type="dxa"/>
            <w:shd w:val="clear" w:color="auto" w:fill="auto"/>
            <w:vAlign w:val="center"/>
          </w:tcPr>
          <w:p w14:paraId="543EBEEE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62F9FD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Травянистая культура, которая может, за всю жизнь, вырасти высотой, как дом с 15-ю этажами</w:t>
            </w:r>
          </w:p>
          <w:p w14:paraId="6C128F8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кукуруза</w:t>
            </w:r>
          </w:p>
          <w:p w14:paraId="1F192B4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бамбук</w:t>
            </w:r>
          </w:p>
          <w:p w14:paraId="239CFDCF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рапс</w:t>
            </w:r>
          </w:p>
          <w:p w14:paraId="58C1B395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A133C9D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1701D" w14:paraId="31218F89" w14:textId="77777777" w:rsidTr="00C1701D">
        <w:tc>
          <w:tcPr>
            <w:tcW w:w="922" w:type="dxa"/>
            <w:shd w:val="clear" w:color="auto" w:fill="auto"/>
            <w:vAlign w:val="center"/>
          </w:tcPr>
          <w:p w14:paraId="72BEF933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236B04A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На острове Кижи с 2016 года практикуется раздельный сбор отходов. Это позволяет сохранять территорию в чистоте и снижать антропогенное воздействие на природу. Для каких обитателей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Кижского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заказника улучшаются тем самым условия охраны?</w:t>
            </w:r>
          </w:p>
          <w:p w14:paraId="5B9F311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белый медведь, лосось;</w:t>
            </w:r>
          </w:p>
          <w:p w14:paraId="052B542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даурский еж, черноголовый хохотун;</w:t>
            </w:r>
          </w:p>
          <w:p w14:paraId="6A489F0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байкальская нерпа, голомянка;</w:t>
            </w:r>
          </w:p>
          <w:p w14:paraId="7F0AC71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карельская береза, беркут.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B845927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C1701D" w14:paraId="0F3F7FE1" w14:textId="77777777" w:rsidTr="00C1701D">
        <w:tc>
          <w:tcPr>
            <w:tcW w:w="922" w:type="dxa"/>
            <w:shd w:val="clear" w:color="auto" w:fill="auto"/>
            <w:vAlign w:val="center"/>
          </w:tcPr>
          <w:p w14:paraId="6F8C41B9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72C256E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Какая стадия ухода за лесом считается последней для его выращивания в целях продажи?</w:t>
            </w:r>
          </w:p>
          <w:p w14:paraId="248DEB1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посадка сеянцев или саженцев</w:t>
            </w:r>
          </w:p>
          <w:p w14:paraId="737F8F5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агротехнический уход</w:t>
            </w:r>
          </w:p>
          <w:p w14:paraId="7FABD8B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осветление</w:t>
            </w:r>
          </w:p>
          <w:p w14:paraId="7EA6077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санитарная рубка</w:t>
            </w:r>
          </w:p>
          <w:p w14:paraId="4278A35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91E1A7E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3D348A6A" w14:textId="77777777" w:rsidTr="00C1701D">
        <w:tc>
          <w:tcPr>
            <w:tcW w:w="922" w:type="dxa"/>
            <w:shd w:val="clear" w:color="auto" w:fill="auto"/>
            <w:vAlign w:val="center"/>
          </w:tcPr>
          <w:p w14:paraId="12199B2F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7B63064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Засеки — это?</w:t>
            </w:r>
          </w:p>
          <w:p w14:paraId="20F4D87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способ разметки земельных наделов у крестьян (XVII век);</w:t>
            </w:r>
          </w:p>
          <w:p w14:paraId="6C202A4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вид государственных субсидий в царской России (XIX век)</w:t>
            </w:r>
          </w:p>
          <w:p w14:paraId="2902238F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оборонительные сооружения из живого леса (XIII век);</w:t>
            </w:r>
          </w:p>
          <w:p w14:paraId="521AE8E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одно из названий драк в деревнях «стенка на стенку» (ХХ век)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D6602D1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6387C9E7" w14:textId="77777777" w:rsidTr="00C1701D">
        <w:tc>
          <w:tcPr>
            <w:tcW w:w="922" w:type="dxa"/>
            <w:shd w:val="clear" w:color="auto" w:fill="auto"/>
            <w:vAlign w:val="center"/>
          </w:tcPr>
          <w:p w14:paraId="23AECFD0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Roboto" w:eastAsia="Times New Roman" w:hAnsi="Roboto" w:cs="Roboto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467271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Roboto" w:eastAsia="Times New Roman" w:hAnsi="Roboto" w:cs="Roboto"/>
                <w:b/>
                <w:color w:val="000000"/>
                <w:sz w:val="28"/>
                <w:szCs w:val="28"/>
                <w:lang w:eastAsia="ar-SA"/>
              </w:rPr>
              <w:t>Чем российская лесная наука знаменита в мире и какой наш опыт используется в США, Китае, Судане, странах Западной Европы и др.?</w:t>
            </w:r>
          </w:p>
          <w:p w14:paraId="045396F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выращивание семян деревьев и сохранение семенного фонда;</w:t>
            </w:r>
          </w:p>
          <w:p w14:paraId="15D3540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создание государственной системы защитных лесополос;</w:t>
            </w:r>
          </w:p>
          <w:p w14:paraId="674A6EC5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сохранение нетронутых лесов для биоразнообразия;</w:t>
            </w:r>
          </w:p>
          <w:p w14:paraId="2D88758D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обеспечение населения бесплатными дровами</w:t>
            </w:r>
          </w:p>
          <w:p w14:paraId="671270F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4984D6A0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C1701D" w14:paraId="21023E7F" w14:textId="77777777" w:rsidTr="00C1701D">
        <w:tc>
          <w:tcPr>
            <w:tcW w:w="922" w:type="dxa"/>
            <w:shd w:val="clear" w:color="auto" w:fill="auto"/>
            <w:vAlign w:val="center"/>
          </w:tcPr>
          <w:p w14:paraId="6B598526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6455E1A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 биологическим методам защиты растений в лесном хозяйстве относится:</w:t>
            </w:r>
          </w:p>
          <w:p w14:paraId="4DBF0F1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обработка деревьев пестицидами;</w:t>
            </w:r>
          </w:p>
          <w:p w14:paraId="35B311D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сбор вредителей вручную;</w:t>
            </w:r>
          </w:p>
          <w:p w14:paraId="31C0443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применение световых ловушек;</w:t>
            </w:r>
          </w:p>
          <w:p w14:paraId="3804D289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использование муравьев.</w:t>
            </w:r>
          </w:p>
          <w:p w14:paraId="2C0D973B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06F7486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1701D" w14:paraId="33D7F29C" w14:textId="77777777" w:rsidTr="00C1701D">
        <w:tc>
          <w:tcPr>
            <w:tcW w:w="922" w:type="dxa"/>
            <w:shd w:val="clear" w:color="auto" w:fill="auto"/>
            <w:vAlign w:val="center"/>
          </w:tcPr>
          <w:p w14:paraId="6E2458B0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36B4DE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Самый масштабный государственный проект по охране природы?</w:t>
            </w:r>
          </w:p>
          <w:p w14:paraId="4697609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План ГОЭЛРО</w:t>
            </w:r>
          </w:p>
          <w:p w14:paraId="386269DC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Национальный проект «Экология»</w:t>
            </w:r>
          </w:p>
          <w:p w14:paraId="3283FC4F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Проект переброски северных рек</w:t>
            </w:r>
          </w:p>
          <w:p w14:paraId="0C731EF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План построения коммунизма</w:t>
            </w:r>
          </w:p>
          <w:p w14:paraId="3776DEE4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6519469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C1701D" w14:paraId="2E1BCA8A" w14:textId="77777777" w:rsidTr="00C1701D">
        <w:tc>
          <w:tcPr>
            <w:tcW w:w="922" w:type="dxa"/>
            <w:shd w:val="clear" w:color="auto" w:fill="auto"/>
            <w:vAlign w:val="center"/>
          </w:tcPr>
          <w:p w14:paraId="7E831CB7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06F194B7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Как называется документ, в котором описаны редкие и исчезающие виды животных, растений и грибов?</w:t>
            </w:r>
          </w:p>
          <w:p w14:paraId="7CE2EA3F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Красная книга;</w:t>
            </w:r>
          </w:p>
          <w:p w14:paraId="284174D0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Федеральный закон «Об охране окружающей среды»;</w:t>
            </w:r>
          </w:p>
          <w:p w14:paraId="722B283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кадастр об особо охраняемых природных территориях;</w:t>
            </w:r>
          </w:p>
          <w:p w14:paraId="7CB22828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перечень редких объектов Российской Федерации.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9BB7BA5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</w:tr>
      <w:tr w:rsidR="00C1701D" w14:paraId="79C09306" w14:textId="77777777" w:rsidTr="00C1701D">
        <w:tc>
          <w:tcPr>
            <w:tcW w:w="922" w:type="dxa"/>
            <w:shd w:val="clear" w:color="auto" w:fill="auto"/>
            <w:vAlign w:val="center"/>
          </w:tcPr>
          <w:p w14:paraId="7B35C926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5972BFC6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Право на благоприятную окружающую среду - это право закреплено на юридическом уровне, которым обладает каждый гражданин российской федерации. Назовите данный документ</w:t>
            </w:r>
          </w:p>
          <w:p w14:paraId="2233EA45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Декларация прав человека</w:t>
            </w:r>
          </w:p>
          <w:p w14:paraId="3CAF1CA7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закон «Об охране окружающей среды»</w:t>
            </w:r>
          </w:p>
          <w:p w14:paraId="24EB065D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Конституция Российской Федерации</w:t>
            </w:r>
          </w:p>
          <w:p w14:paraId="675FF380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Парижское соглашение об изменении климата</w:t>
            </w:r>
          </w:p>
          <w:p w14:paraId="670D6DE8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93E5984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6B6C1C23" w14:textId="77777777" w:rsidTr="00C1701D">
        <w:tc>
          <w:tcPr>
            <w:tcW w:w="922" w:type="dxa"/>
            <w:shd w:val="clear" w:color="auto" w:fill="auto"/>
            <w:vAlign w:val="center"/>
          </w:tcPr>
          <w:p w14:paraId="6BD55446" w14:textId="77777777" w:rsidR="00C1701D" w:rsidRDefault="00C1701D">
            <w:pPr>
              <w:numPr>
                <w:ilvl w:val="0"/>
                <w:numId w:val="1"/>
              </w:num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720EEE73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Какой результат масштабного проекта «Освоение целины» в период СССР?</w:t>
            </w:r>
          </w:p>
          <w:p w14:paraId="41DE96B5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получение стабильного высокого урожая зерновых;</w:t>
            </w:r>
          </w:p>
          <w:p w14:paraId="13486B02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создание и процветание новых городов и посёлков;</w:t>
            </w:r>
          </w:p>
          <w:p w14:paraId="5C3DE99E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□ создание передовой сельскохозяйственной техники;</w:t>
            </w:r>
          </w:p>
          <w:p w14:paraId="4E382D96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уничтожение продуктивных степных экосистем</w:t>
            </w:r>
          </w:p>
          <w:p w14:paraId="5C39AF81" w14:textId="77777777" w:rsidR="00C1701D" w:rsidRDefault="00C1701D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C0EC3CD" w14:textId="77777777" w:rsidR="00C1701D" w:rsidRDefault="00C1701D">
            <w:pPr>
              <w:suppressAutoHyphens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C1701D" w14:paraId="1945D341" w14:textId="77777777" w:rsidTr="00C1701D">
        <w:tc>
          <w:tcPr>
            <w:tcW w:w="922" w:type="dxa"/>
            <w:shd w:val="clear" w:color="auto" w:fill="auto"/>
            <w:vAlign w:val="center"/>
          </w:tcPr>
          <w:p w14:paraId="2D8069CB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32676CFC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Эта глобальная экологическая проблема влечет за собой повышение вод мирового океана, природные катаклизмы, нехватку питьевой воды, голод и эпидемии.</w:t>
            </w:r>
          </w:p>
          <w:p w14:paraId="44CCCA07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изменение климата;</w:t>
            </w:r>
          </w:p>
          <w:p w14:paraId="7F6F3725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обезлесивание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;</w:t>
            </w:r>
          </w:p>
          <w:p w14:paraId="68A38704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сокращение биоразнообразия;</w:t>
            </w:r>
          </w:p>
          <w:p w14:paraId="647F98F7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□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перенаселение.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E1C26E2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C1701D" w14:paraId="1E686BDE" w14:textId="77777777" w:rsidTr="00C1701D">
        <w:tc>
          <w:tcPr>
            <w:tcW w:w="922" w:type="dxa"/>
            <w:shd w:val="clear" w:color="auto" w:fill="auto"/>
            <w:vAlign w:val="center"/>
          </w:tcPr>
          <w:p w14:paraId="26C6164B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1851FF22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Город, расположенный «у соли», ставший символом экологического бедствия в ХХI веке в России</w:t>
            </w:r>
          </w:p>
          <w:p w14:paraId="1CB5848F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Норильск</w:t>
            </w:r>
          </w:p>
          <w:p w14:paraId="7AAB272E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 Усолье-Сибирское (Иркутская область)</w:t>
            </w:r>
          </w:p>
          <w:p w14:paraId="130B099F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 Сибай (Республика Башкирия)</w:t>
            </w:r>
          </w:p>
          <w:p w14:paraId="297CE09F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□  Петровск-Забайкальский</w:t>
            </w:r>
          </w:p>
          <w:p w14:paraId="36C1EEA8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48ED7407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</w:tr>
      <w:tr w:rsidR="00C1701D" w14:paraId="2F502894" w14:textId="77777777" w:rsidTr="00C1701D">
        <w:tc>
          <w:tcPr>
            <w:tcW w:w="922" w:type="dxa"/>
            <w:shd w:val="clear" w:color="auto" w:fill="auto"/>
            <w:vAlign w:val="center"/>
          </w:tcPr>
          <w:p w14:paraId="26FEEC08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1260A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1CB1B438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color w:val="01260A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260A"/>
                <w:sz w:val="28"/>
                <w:szCs w:val="28"/>
                <w:lang w:eastAsia="ar-SA"/>
              </w:rPr>
              <w:t>Сколько литров кислорода необходимо одному человеку каждый день для полноценного дыхания?</w:t>
            </w:r>
          </w:p>
          <w:p w14:paraId="685B7C7E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1260A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260A"/>
                <w:sz w:val="28"/>
                <w:szCs w:val="28"/>
                <w:lang w:eastAsia="ar-SA"/>
              </w:rPr>
              <w:t xml:space="preserve">□  </w:t>
            </w:r>
            <w:r>
              <w:rPr>
                <w:rFonts w:ascii="Times New Roman" w:eastAsia="Times New Roman" w:hAnsi="Times New Roman" w:cs="Times New Roman"/>
                <w:color w:val="01260A"/>
                <w:sz w:val="28"/>
                <w:szCs w:val="28"/>
                <w:lang w:eastAsia="ar-SA"/>
              </w:rPr>
              <w:t>100-370 л</w:t>
            </w:r>
          </w:p>
          <w:p w14:paraId="18C3D7CD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1260A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1260A"/>
                <w:sz w:val="28"/>
                <w:szCs w:val="28"/>
                <w:lang w:eastAsia="ar-SA"/>
              </w:rPr>
              <w:t>□  350-700 л</w:t>
            </w:r>
          </w:p>
          <w:p w14:paraId="2C3A87C6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1260A"/>
                <w:sz w:val="28"/>
                <w:szCs w:val="28"/>
                <w:lang w:eastAsia="ar-SA"/>
              </w:rPr>
              <w:t>□  800-1000 л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C778886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1260A"/>
                <w:sz w:val="28"/>
                <w:szCs w:val="28"/>
                <w:lang w:eastAsia="ar-SA"/>
              </w:rPr>
              <w:t>350-700 л</w:t>
            </w:r>
          </w:p>
        </w:tc>
      </w:tr>
      <w:tr w:rsidR="00C1701D" w14:paraId="1B9A6398" w14:textId="77777777" w:rsidTr="00C1701D">
        <w:tc>
          <w:tcPr>
            <w:tcW w:w="922" w:type="dxa"/>
            <w:shd w:val="clear" w:color="auto" w:fill="auto"/>
            <w:vAlign w:val="center"/>
          </w:tcPr>
          <w:p w14:paraId="31318138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533717CF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ar-SA"/>
              </w:rPr>
              <w:t>Это дерево используют для производства пианино</w:t>
            </w:r>
          </w:p>
          <w:p w14:paraId="03995192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Осина</w:t>
            </w:r>
          </w:p>
          <w:p w14:paraId="2BDAFAB3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Липа</w:t>
            </w:r>
          </w:p>
          <w:p w14:paraId="0AD06266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Ель</w:t>
            </w:r>
          </w:p>
          <w:p w14:paraId="775B8D76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Сосна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E4EE0BB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1701D" w14:paraId="28DB5DB1" w14:textId="77777777" w:rsidTr="00C1701D">
        <w:tc>
          <w:tcPr>
            <w:tcW w:w="922" w:type="dxa"/>
            <w:shd w:val="clear" w:color="auto" w:fill="auto"/>
            <w:vAlign w:val="center"/>
          </w:tcPr>
          <w:p w14:paraId="0CEB89FA" w14:textId="77777777" w:rsidR="00C1701D" w:rsidRDefault="00C1701D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ar-SA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14:paraId="4318F870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 2013 году в России появился первый завод по переработке этих элементов. Тяжелые металлы в их составе, с одной стороны, при попадании на свалку загрязняют окружающую среду, а с другой – являются ценным ресурсом для производства многих вещей. Например, электроники. Что это?</w:t>
            </w:r>
          </w:p>
          <w:p w14:paraId="2FFFB881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пластиковые карты</w:t>
            </w:r>
          </w:p>
          <w:p w14:paraId="00560236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автопокрышки</w:t>
            </w:r>
          </w:p>
          <w:p w14:paraId="7E9F80D2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батарейки</w:t>
            </w:r>
          </w:p>
          <w:p w14:paraId="481DE2C3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□ ртутные градусники</w:t>
            </w:r>
          </w:p>
          <w:p w14:paraId="3D913F69" w14:textId="77777777" w:rsidR="00C1701D" w:rsidRDefault="00C1701D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83A808E" w14:textId="77777777" w:rsidR="00C1701D" w:rsidRDefault="00C1701D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14:paraId="02A61D01" w14:textId="77777777" w:rsidR="003C246B" w:rsidRDefault="003C246B"/>
    <w:sectPr w:rsidR="003C24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9F0"/>
    <w:multiLevelType w:val="multilevel"/>
    <w:tmpl w:val="DAACB0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23A27"/>
    <w:multiLevelType w:val="multilevel"/>
    <w:tmpl w:val="69E86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441649">
    <w:abstractNumId w:val="1"/>
  </w:num>
  <w:num w:numId="2" w16cid:durableId="14068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B"/>
    <w:rsid w:val="00365DA6"/>
    <w:rsid w:val="003C246B"/>
    <w:rsid w:val="00B076CC"/>
    <w:rsid w:val="00C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6BDB"/>
  <w15:docId w15:val="{AA768023-28A8-4E05-B594-3015509A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takhir</cp:lastModifiedBy>
  <cp:revision>3</cp:revision>
  <dcterms:created xsi:type="dcterms:W3CDTF">2023-08-22T10:14:00Z</dcterms:created>
  <dcterms:modified xsi:type="dcterms:W3CDTF">2023-08-22T10:14:00Z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